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1D" w:rsidRPr="00AE291D" w:rsidRDefault="00AE291D" w:rsidP="00AE291D">
      <w:pPr>
        <w:pStyle w:val="NormalnyWeb"/>
        <w:spacing w:before="0" w:beforeAutospacing="0" w:after="242" w:afterAutospacing="0"/>
      </w:pPr>
      <w:bookmarkStart w:id="0" w:name="_GoBack"/>
      <w:bookmarkEnd w:id="0"/>
      <w:r w:rsidRPr="00AE291D">
        <w:rPr>
          <w:rStyle w:val="size"/>
          <w:rFonts w:ascii="TimesNewRomanPS-BoldMT" w:hAnsi="TimesNewRomanPS-BoldMT"/>
          <w:b/>
          <w:bCs/>
        </w:rPr>
        <w:t>OPIS PRZEDMIOTU ZAMÓWIENIA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1. Nazwa zamówienia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„Modernizacja Stacji Uzdatniania Wody w miejscowości Orchowo na działce o numerze ewidencyjnym 960 wraz z wymianą złóż filtracyjnych”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2. Przedmiot zamówienia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Przedmiotem zamówienia jest wykonanie robót budowlano-montażowych, instalacyjnych, technologicznych i elektrycznych związanych z modernizacją Stacji Uzdatniania Wody w miejscowości Orchowo, zlokalizowanej na działce ewidencyjnej nr 960, obejmujących w szczególności:</w:t>
      </w:r>
    </w:p>
    <w:p w:rsidR="00AE291D" w:rsidRPr="00AE291D" w:rsidRDefault="00AE291D" w:rsidP="00AE291D">
      <w:pPr>
        <w:numPr>
          <w:ilvl w:val="0"/>
          <w:numId w:val="1"/>
        </w:numPr>
        <w:spacing w:after="180"/>
      </w:pPr>
      <w:r w:rsidRPr="00AE291D">
        <w:rPr>
          <w:rStyle w:val="size"/>
        </w:rPr>
        <w:t>modernizację kolektora wlotowego,</w:t>
      </w:r>
    </w:p>
    <w:p w:rsidR="00AE291D" w:rsidRPr="00AE291D" w:rsidRDefault="00AE291D" w:rsidP="00AE291D">
      <w:pPr>
        <w:numPr>
          <w:ilvl w:val="0"/>
          <w:numId w:val="1"/>
        </w:numPr>
        <w:spacing w:after="180"/>
      </w:pPr>
      <w:r w:rsidRPr="00AE291D">
        <w:rPr>
          <w:rStyle w:val="size"/>
        </w:rPr>
        <w:t>wymianę i montaż urządzeń technologicznych SUW,</w:t>
      </w:r>
    </w:p>
    <w:p w:rsidR="00AE291D" w:rsidRPr="00AE291D" w:rsidRDefault="00AE291D" w:rsidP="00AE291D">
      <w:pPr>
        <w:numPr>
          <w:ilvl w:val="0"/>
          <w:numId w:val="1"/>
        </w:numPr>
        <w:spacing w:after="180"/>
      </w:pPr>
      <w:r w:rsidRPr="00AE291D">
        <w:rPr>
          <w:rStyle w:val="size"/>
        </w:rPr>
        <w:t>wymianę wybranych odcinków i elementów rurociągów technologicznych,</w:t>
      </w:r>
    </w:p>
    <w:p w:rsidR="00AE291D" w:rsidRPr="00AE291D" w:rsidRDefault="00AE291D" w:rsidP="00AE291D">
      <w:pPr>
        <w:numPr>
          <w:ilvl w:val="0"/>
          <w:numId w:val="1"/>
        </w:numPr>
        <w:spacing w:after="180"/>
      </w:pPr>
      <w:r w:rsidRPr="00AE291D">
        <w:rPr>
          <w:rStyle w:val="size"/>
        </w:rPr>
        <w:t>wymianę złóż filtracyjnych,</w:t>
      </w:r>
    </w:p>
    <w:p w:rsidR="00AE291D" w:rsidRPr="00AE291D" w:rsidRDefault="00AE291D" w:rsidP="00AE291D">
      <w:pPr>
        <w:numPr>
          <w:ilvl w:val="0"/>
          <w:numId w:val="1"/>
        </w:numPr>
        <w:spacing w:after="180"/>
      </w:pPr>
      <w:r w:rsidRPr="00AE291D">
        <w:rPr>
          <w:rStyle w:val="size"/>
        </w:rPr>
        <w:t xml:space="preserve">wykonanie i modernizację instalacji elektrycznych, </w:t>
      </w:r>
      <w:proofErr w:type="spellStart"/>
      <w:r w:rsidRPr="00AE291D">
        <w:rPr>
          <w:rStyle w:val="size"/>
        </w:rPr>
        <w:t>AKPiA</w:t>
      </w:r>
      <w:proofErr w:type="spellEnd"/>
      <w:r w:rsidRPr="00AE291D">
        <w:rPr>
          <w:rStyle w:val="size"/>
        </w:rPr>
        <w:t xml:space="preserve"> oraz monitoringu,</w:t>
      </w:r>
    </w:p>
    <w:p w:rsidR="00AE291D" w:rsidRPr="00AE291D" w:rsidRDefault="00AE291D" w:rsidP="00AE291D">
      <w:pPr>
        <w:numPr>
          <w:ilvl w:val="0"/>
          <w:numId w:val="1"/>
        </w:numPr>
        <w:spacing w:after="180"/>
      </w:pPr>
      <w:r w:rsidRPr="00AE291D">
        <w:rPr>
          <w:rStyle w:val="size"/>
        </w:rPr>
        <w:t>wykonanie prób, rozruchów, pomiarów, odbiorów i dokumentacji powykonawczej.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Zamówienie obejmuje kompleksową realizację inwestycji, tj. dostawę, demontaż, montaż, uruchomienie, konfigurację, sprawdzenia działania, próby technologiczne oraz przekazanie obiektu do użytkowania.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3. Zakres rzeczowy zamówienia</w:t>
      </w:r>
    </w:p>
    <w:p w:rsidR="00AE291D" w:rsidRPr="00AE291D" w:rsidRDefault="00AE291D" w:rsidP="004E0B72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Zakres zamówienia obejmuje wykonanie następujących robót: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>
        <w:rPr>
          <w:rStyle w:val="size"/>
          <w:rFonts w:ascii="TimesNewRomanPS-BoldMT" w:hAnsi="TimesNewRomanPS-BoldMT"/>
          <w:b/>
          <w:bCs/>
        </w:rPr>
        <w:t>I. Kolektor wlotowy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 ramach modernizacji kolektora wlotowego należy wykonać:</w:t>
      </w:r>
    </w:p>
    <w:p w:rsidR="00AE291D" w:rsidRPr="00AE291D" w:rsidRDefault="00AE291D" w:rsidP="00AE291D">
      <w:pPr>
        <w:numPr>
          <w:ilvl w:val="0"/>
          <w:numId w:val="2"/>
        </w:numPr>
        <w:spacing w:after="180"/>
      </w:pPr>
      <w:r w:rsidRPr="00AE291D">
        <w:rPr>
          <w:rStyle w:val="size"/>
        </w:rPr>
        <w:t>Roboty rozbiórkowe kolektora tłocznego DN150.</w:t>
      </w:r>
    </w:p>
    <w:p w:rsidR="00AE291D" w:rsidRPr="00AE291D" w:rsidRDefault="00AE291D" w:rsidP="00AE291D">
      <w:pPr>
        <w:numPr>
          <w:ilvl w:val="0"/>
          <w:numId w:val="2"/>
        </w:numPr>
        <w:spacing w:after="180"/>
      </w:pPr>
      <w:r w:rsidRPr="00AE291D">
        <w:rPr>
          <w:rStyle w:val="size"/>
        </w:rPr>
        <w:t xml:space="preserve">Dostawę i montaż zaworu zwrotnego </w:t>
      </w:r>
      <w:proofErr w:type="spellStart"/>
      <w:r w:rsidRPr="00AE291D">
        <w:rPr>
          <w:rStyle w:val="size"/>
        </w:rPr>
        <w:t>antyskażeniowego</w:t>
      </w:r>
      <w:proofErr w:type="spellEnd"/>
      <w:r w:rsidRPr="00AE291D">
        <w:rPr>
          <w:rStyle w:val="size"/>
        </w:rPr>
        <w:t xml:space="preserve"> EA DN150.</w:t>
      </w:r>
    </w:p>
    <w:p w:rsidR="00AE291D" w:rsidRPr="00AE291D" w:rsidRDefault="00AE291D" w:rsidP="00AE291D">
      <w:pPr>
        <w:numPr>
          <w:ilvl w:val="0"/>
          <w:numId w:val="2"/>
        </w:numPr>
        <w:spacing w:after="180"/>
      </w:pPr>
      <w:r w:rsidRPr="00AE291D">
        <w:rPr>
          <w:rStyle w:val="size"/>
        </w:rPr>
        <w:t>Dostawę i montaż przepustnicy DN150.</w:t>
      </w:r>
    </w:p>
    <w:p w:rsidR="00AE291D" w:rsidRPr="00AE291D" w:rsidRDefault="00AE291D" w:rsidP="00AE291D">
      <w:pPr>
        <w:numPr>
          <w:ilvl w:val="0"/>
          <w:numId w:val="2"/>
        </w:numPr>
        <w:spacing w:after="180"/>
      </w:pPr>
      <w:r w:rsidRPr="00AE291D">
        <w:rPr>
          <w:rStyle w:val="size"/>
        </w:rPr>
        <w:t>Ponowny montaż wcześniej zdemontowanego wodomierza DN100.</w:t>
      </w:r>
    </w:p>
    <w:p w:rsidR="00AE291D" w:rsidRPr="00AE291D" w:rsidRDefault="00AE291D" w:rsidP="00AE291D">
      <w:pPr>
        <w:numPr>
          <w:ilvl w:val="0"/>
          <w:numId w:val="2"/>
        </w:numPr>
        <w:spacing w:after="180"/>
      </w:pPr>
      <w:r w:rsidRPr="00AE291D">
        <w:rPr>
          <w:rStyle w:val="size"/>
        </w:rPr>
        <w:t>Dostawę i montaż armatury kontrolno-pomiarowej, w tym w szczególności manometrów i kurków probierczych.</w:t>
      </w:r>
    </w:p>
    <w:p w:rsidR="00AE291D" w:rsidRPr="00AE291D" w:rsidRDefault="00AE291D" w:rsidP="00AE291D">
      <w:pPr>
        <w:numPr>
          <w:ilvl w:val="0"/>
          <w:numId w:val="2"/>
        </w:numPr>
        <w:spacing w:after="180"/>
      </w:pPr>
      <w:r w:rsidRPr="00AE291D">
        <w:rPr>
          <w:rStyle w:val="size"/>
        </w:rPr>
        <w:t>Wykonanie rurociągu PVC klejonego d160.</w:t>
      </w:r>
    </w:p>
    <w:p w:rsidR="00AE291D" w:rsidRDefault="00AE291D" w:rsidP="00AE291D">
      <w:pPr>
        <w:numPr>
          <w:ilvl w:val="0"/>
          <w:numId w:val="2"/>
        </w:numPr>
        <w:spacing w:after="180"/>
        <w:rPr>
          <w:rStyle w:val="size"/>
        </w:rPr>
      </w:pPr>
      <w:r w:rsidRPr="00AE291D">
        <w:rPr>
          <w:rStyle w:val="size"/>
        </w:rPr>
        <w:t>Dostawę materiałów pomocniczych, niezbędnych do wykonania robót, w tym m.in. zmywacza, kleju, uchwytów rurowych, podpór oraz rur PVC d160 i innych materiałów towarzyszących.</w:t>
      </w:r>
    </w:p>
    <w:p w:rsidR="004E0B72" w:rsidRPr="00AE291D" w:rsidRDefault="004E0B72" w:rsidP="004E0B72">
      <w:pPr>
        <w:spacing w:after="180"/>
        <w:ind w:left="720"/>
      </w:pPr>
    </w:p>
    <w:p w:rsidR="00AE291D" w:rsidRPr="00AE291D" w:rsidRDefault="00AE291D" w:rsidP="00AE291D">
      <w:pPr>
        <w:pStyle w:val="NormalnyWeb"/>
        <w:spacing w:before="0" w:beforeAutospacing="0" w:after="180" w:afterAutospacing="0"/>
      </w:pP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lastRenderedPageBreak/>
        <w:t>II. Urządzenia technologiczne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 ramach modernizacji urządzeń technologicznych należy wykonać: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Demontaż istniejącej sprężarki.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Dostawę i montaż nowej sprężarki.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Demontaż istniejącej dmuchawy.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Dostawę i montaż nowej dmuchawy.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Demontaż istniejącego aeratora (mieszacza wodno-powietrznego).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Dostawę i montaż nowego aeratora.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 xml:space="preserve">Demontaż istniejących koryt pomiarowych monitorujących stan wody </w:t>
      </w:r>
      <w:proofErr w:type="spellStart"/>
      <w:r w:rsidRPr="00AE291D">
        <w:rPr>
          <w:rStyle w:val="size"/>
        </w:rPr>
        <w:t>popłucznej</w:t>
      </w:r>
      <w:proofErr w:type="spellEnd"/>
      <w:r w:rsidRPr="00AE291D">
        <w:rPr>
          <w:rStyle w:val="size"/>
        </w:rPr>
        <w:t>.</w:t>
      </w:r>
    </w:p>
    <w:p w:rsidR="00AE291D" w:rsidRPr="00AE291D" w:rsidRDefault="00AE291D" w:rsidP="00AE291D">
      <w:pPr>
        <w:numPr>
          <w:ilvl w:val="0"/>
          <w:numId w:val="3"/>
        </w:numPr>
        <w:spacing w:after="180"/>
      </w:pPr>
      <w:r w:rsidRPr="00AE291D">
        <w:rPr>
          <w:rStyle w:val="size"/>
        </w:rPr>
        <w:t>Dostawę i montaż nowych koryt pomiarowych i monitorujących, wykonanych ze stali nierdzewnej AISI 304.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Wszystkie urządzenia należy dostarczyć jako kompletne, fabrycznie nowe, wolne od wad i przeznaczone do pracy w warunkach eksploatacyjnych Stacji Uzdatniania Wody.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III. Wymiana rur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 ramach modernizacji rurociągów technologicznych należy wykonać:</w:t>
      </w:r>
    </w:p>
    <w:p w:rsidR="00AE291D" w:rsidRPr="00AE291D" w:rsidRDefault="00AE291D" w:rsidP="00AE291D">
      <w:pPr>
        <w:numPr>
          <w:ilvl w:val="0"/>
          <w:numId w:val="4"/>
        </w:numPr>
        <w:spacing w:after="180"/>
      </w:pPr>
      <w:r w:rsidRPr="00AE291D">
        <w:rPr>
          <w:rStyle w:val="size"/>
        </w:rPr>
        <w:t>Demontaż kolan i prostek PVC d160, tulei kołnierzowych oraz łączników śrubowych.</w:t>
      </w:r>
    </w:p>
    <w:p w:rsidR="00AE291D" w:rsidRPr="00AE291D" w:rsidRDefault="00AE291D" w:rsidP="00AE291D">
      <w:pPr>
        <w:numPr>
          <w:ilvl w:val="0"/>
          <w:numId w:val="4"/>
        </w:numPr>
        <w:spacing w:after="180"/>
      </w:pPr>
      <w:r w:rsidRPr="00AE291D">
        <w:rPr>
          <w:rStyle w:val="size"/>
        </w:rPr>
        <w:t>Dostawę i montaż nowych kolan, łączników kołnierzowych, muf i łączników śrubowych.</w:t>
      </w:r>
    </w:p>
    <w:p w:rsidR="00AE291D" w:rsidRPr="00AE291D" w:rsidRDefault="00AE291D" w:rsidP="00AE291D">
      <w:pPr>
        <w:numPr>
          <w:ilvl w:val="0"/>
          <w:numId w:val="4"/>
        </w:numPr>
        <w:spacing w:after="180"/>
      </w:pPr>
      <w:r w:rsidRPr="00AE291D">
        <w:rPr>
          <w:rStyle w:val="size"/>
        </w:rPr>
        <w:t>Dostawę materiałów pomocniczych, w tym zmywacza, kleju, uchwytów do rur, podpór oraz rur PVC d160 i innych elementów niezbędnych do prawidłowego wykonania robót.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Roboty należy wykonać z zachowaniem szczelności, trwałości połączeń oraz zgodności z obowiązującymi normami i zasadami sztuki budowlanej oraz instalacyjnej.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IV. Instalacje technologiczne uzdatniania wody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 ramach części technologicznej związanej z uzdatnianiem wody należy wykonać:</w:t>
      </w:r>
    </w:p>
    <w:p w:rsidR="00AE291D" w:rsidRPr="00AE291D" w:rsidRDefault="00AE291D" w:rsidP="00AE291D">
      <w:pPr>
        <w:numPr>
          <w:ilvl w:val="0"/>
          <w:numId w:val="5"/>
        </w:numPr>
        <w:spacing w:after="180"/>
      </w:pPr>
      <w:r w:rsidRPr="00AE291D">
        <w:rPr>
          <w:rStyle w:val="size"/>
        </w:rPr>
        <w:t>Usunięcie starego złoża filtracyjnego.</w:t>
      </w:r>
    </w:p>
    <w:p w:rsidR="00AE291D" w:rsidRPr="00AE291D" w:rsidRDefault="00AE291D" w:rsidP="00AE291D">
      <w:pPr>
        <w:numPr>
          <w:ilvl w:val="0"/>
          <w:numId w:val="5"/>
        </w:numPr>
        <w:spacing w:after="180"/>
      </w:pPr>
      <w:r w:rsidRPr="00AE291D">
        <w:rPr>
          <w:rStyle w:val="size"/>
        </w:rPr>
        <w:t>Dostawę i zasypanie filtrów nowym złożem filtracyjnym.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Wykonawca zobowiązany jest do:</w:t>
      </w:r>
    </w:p>
    <w:p w:rsidR="00AE291D" w:rsidRPr="00AE291D" w:rsidRDefault="00AE291D" w:rsidP="00AE291D">
      <w:pPr>
        <w:numPr>
          <w:ilvl w:val="0"/>
          <w:numId w:val="6"/>
        </w:numPr>
        <w:spacing w:after="180"/>
      </w:pPr>
      <w:r w:rsidRPr="00AE291D">
        <w:rPr>
          <w:rStyle w:val="size"/>
        </w:rPr>
        <w:t>właściwego opróżnienia, wybrania, załadunku, wywozu i zagospodarowania/usunięcia starego złoża zgodnie z obowiązującymi przepisami,</w:t>
      </w:r>
    </w:p>
    <w:p w:rsidR="00AE291D" w:rsidRPr="00AE291D" w:rsidRDefault="00AE291D" w:rsidP="00AE291D">
      <w:pPr>
        <w:numPr>
          <w:ilvl w:val="0"/>
          <w:numId w:val="6"/>
        </w:numPr>
        <w:spacing w:after="180"/>
      </w:pPr>
      <w:r w:rsidRPr="00AE291D">
        <w:rPr>
          <w:rStyle w:val="size"/>
        </w:rPr>
        <w:t>dostawy nowego złoża filtracyjnego odpowiedniego dla technologii uzdatniania wody zastosowanej na obiekcie,</w:t>
      </w:r>
    </w:p>
    <w:p w:rsidR="00AE291D" w:rsidRPr="00AE291D" w:rsidRDefault="00AE291D" w:rsidP="00AE291D">
      <w:pPr>
        <w:numPr>
          <w:ilvl w:val="0"/>
          <w:numId w:val="6"/>
        </w:numPr>
        <w:spacing w:after="180"/>
      </w:pPr>
      <w:r w:rsidRPr="00AE291D">
        <w:rPr>
          <w:rStyle w:val="size"/>
        </w:rPr>
        <w:t>wykonania zasypu filtrów zgodnie z wymaganiami technologicznymi i wytycznymi producentów materiałów filtracyjnych.</w:t>
      </w:r>
    </w:p>
    <w:p w:rsidR="00AE291D" w:rsidRPr="00AE291D" w:rsidRDefault="00AE291D" w:rsidP="00AE291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lastRenderedPageBreak/>
        <w:t xml:space="preserve">V. Instalacje elektryczne, </w:t>
      </w:r>
      <w:proofErr w:type="spellStart"/>
      <w:r w:rsidRPr="00AE291D">
        <w:rPr>
          <w:rStyle w:val="size"/>
          <w:rFonts w:ascii="TimesNewRomanPS-BoldMT" w:hAnsi="TimesNewRomanPS-BoldMT"/>
          <w:b/>
          <w:bCs/>
        </w:rPr>
        <w:t>AKPiA</w:t>
      </w:r>
      <w:proofErr w:type="spellEnd"/>
      <w:r w:rsidRPr="00AE291D">
        <w:rPr>
          <w:rStyle w:val="size"/>
          <w:rFonts w:ascii="TimesNewRomanPS-BoldMT" w:hAnsi="TimesNewRomanPS-BoldMT"/>
          <w:b/>
          <w:bCs/>
        </w:rPr>
        <w:t xml:space="preserve"> i teletechniczne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 ramach robót elektrycznych i automatyki należy wykonać: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Demontaż istniejącej rozdzielnicy zasilającej.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Dostawę i montaż nowej rozdzielnicy RG.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proofErr w:type="spellStart"/>
      <w:r w:rsidRPr="00AE291D">
        <w:rPr>
          <w:rStyle w:val="size"/>
        </w:rPr>
        <w:t>Doprogramowanie</w:t>
      </w:r>
      <w:proofErr w:type="spellEnd"/>
      <w:r w:rsidRPr="00AE291D">
        <w:rPr>
          <w:rStyle w:val="size"/>
        </w:rPr>
        <w:t xml:space="preserve"> sterownika i integrację z komunikacją istniejących urządzeń.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Dostawę i montaż sond hydrostatycznych SG25.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Okablowanie sond SG25.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Okablowanie sprężarek oraz dmuchawy.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Dos</w:t>
      </w:r>
      <w:r w:rsidR="006E7E70">
        <w:rPr>
          <w:rStyle w:val="size"/>
        </w:rPr>
        <w:t>tawę i montaż kamer monitoringu</w:t>
      </w:r>
      <w:r w:rsidR="005636EB">
        <w:rPr>
          <w:rStyle w:val="size"/>
        </w:rPr>
        <w:t>.</w:t>
      </w:r>
      <w:r w:rsidR="006E7E70">
        <w:rPr>
          <w:rStyle w:val="size"/>
        </w:rPr>
        <w:t xml:space="preserve"> 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Wykonanie okablowania kamer.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 xml:space="preserve">Dostawę i montaż rozdzielnicy CCTV oraz osprzętu </w:t>
      </w:r>
      <w:proofErr w:type="spellStart"/>
      <w:r w:rsidRPr="00AE291D">
        <w:rPr>
          <w:rStyle w:val="size"/>
        </w:rPr>
        <w:t>wizjnego</w:t>
      </w:r>
      <w:proofErr w:type="spellEnd"/>
      <w:r w:rsidRPr="00AE291D">
        <w:rPr>
          <w:rStyle w:val="size"/>
        </w:rPr>
        <w:t>.</w:t>
      </w:r>
    </w:p>
    <w:p w:rsidR="00AE291D" w:rsidRPr="00AE291D" w:rsidRDefault="00AE291D" w:rsidP="00AE291D">
      <w:pPr>
        <w:numPr>
          <w:ilvl w:val="0"/>
          <w:numId w:val="7"/>
        </w:numPr>
        <w:spacing w:after="180"/>
      </w:pPr>
      <w:r w:rsidRPr="00AE291D">
        <w:rPr>
          <w:rStyle w:val="size"/>
        </w:rPr>
        <w:t>Opracowanie dokumentacji powykonawczej oraz wykonanie pomiarów odbiorczych.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Zakres robót elektrycznych obejmuje także wszelkie prace pomocnicze i towarzyszące niezbędne do prawidłowego uruchomienia instalacji, urządzeń, automatyki i systemów nadzoru.</w:t>
      </w:r>
    </w:p>
    <w:p w:rsidR="00AE291D" w:rsidRPr="00AE291D" w:rsidRDefault="00AE291D" w:rsidP="00AE291D">
      <w:pPr>
        <w:pStyle w:val="NormalnyWeb"/>
        <w:spacing w:before="0" w:beforeAutospacing="0" w:after="242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5. Wymagania dotyczące realizacji zamówienia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Wykonawca zobowiązany będzie do wykonania przedmiotu zamówienia w sposób kompleksowy, zgodnie z:</w:t>
      </w:r>
    </w:p>
    <w:p w:rsidR="00AE291D" w:rsidRPr="00AE291D" w:rsidRDefault="00AE291D" w:rsidP="00AE291D">
      <w:pPr>
        <w:numPr>
          <w:ilvl w:val="0"/>
          <w:numId w:val="8"/>
        </w:numPr>
        <w:spacing w:after="180"/>
      </w:pPr>
      <w:r w:rsidRPr="00AE291D">
        <w:rPr>
          <w:rStyle w:val="size"/>
        </w:rPr>
        <w:t>obowiązującymi przepisami prawa,</w:t>
      </w:r>
    </w:p>
    <w:p w:rsidR="00AE291D" w:rsidRPr="00AE291D" w:rsidRDefault="00AE291D" w:rsidP="00AE291D">
      <w:pPr>
        <w:numPr>
          <w:ilvl w:val="0"/>
          <w:numId w:val="8"/>
        </w:numPr>
        <w:spacing w:after="180"/>
      </w:pPr>
      <w:r w:rsidRPr="00AE291D">
        <w:rPr>
          <w:rStyle w:val="size"/>
        </w:rPr>
        <w:t>zasadami wiedzy technicznej,</w:t>
      </w:r>
    </w:p>
    <w:p w:rsidR="00AE291D" w:rsidRPr="00AE291D" w:rsidRDefault="00AE291D" w:rsidP="00AE291D">
      <w:pPr>
        <w:numPr>
          <w:ilvl w:val="0"/>
          <w:numId w:val="8"/>
        </w:numPr>
        <w:spacing w:after="180"/>
      </w:pPr>
      <w:r w:rsidRPr="00AE291D">
        <w:rPr>
          <w:rStyle w:val="size"/>
        </w:rPr>
        <w:t>warunkami technicznymi wykonania i odbioru robót,</w:t>
      </w:r>
    </w:p>
    <w:p w:rsidR="00AE291D" w:rsidRPr="00AE291D" w:rsidRDefault="00AE291D" w:rsidP="00AE291D">
      <w:pPr>
        <w:numPr>
          <w:ilvl w:val="0"/>
          <w:numId w:val="8"/>
        </w:numPr>
        <w:spacing w:after="180"/>
      </w:pPr>
      <w:r w:rsidRPr="00AE291D">
        <w:rPr>
          <w:rStyle w:val="size"/>
        </w:rPr>
        <w:t>obowiązującymi normami,</w:t>
      </w:r>
    </w:p>
    <w:p w:rsidR="00AE291D" w:rsidRPr="00AE291D" w:rsidRDefault="00AE291D" w:rsidP="00AE291D">
      <w:pPr>
        <w:numPr>
          <w:ilvl w:val="0"/>
          <w:numId w:val="8"/>
        </w:numPr>
        <w:spacing w:after="180"/>
      </w:pPr>
      <w:r w:rsidRPr="00AE291D">
        <w:rPr>
          <w:rStyle w:val="size"/>
        </w:rPr>
        <w:t>wymaganiami producentów urządzeń i materiałów,</w:t>
      </w:r>
    </w:p>
    <w:p w:rsidR="00AE291D" w:rsidRPr="00AE291D" w:rsidRDefault="00AE291D" w:rsidP="00AE291D">
      <w:pPr>
        <w:numPr>
          <w:ilvl w:val="0"/>
          <w:numId w:val="8"/>
        </w:numPr>
        <w:spacing w:after="180"/>
      </w:pPr>
      <w:r w:rsidRPr="00AE291D">
        <w:rPr>
          <w:rStyle w:val="size"/>
        </w:rPr>
        <w:t>przepisami BHP i ppoż.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W szczególności Wykonawca będzie zobowiązany do: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zabezpieczenia terenu robót na czas realizacji inwestycji,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prowadzenia robót w sposób zapewniający bezpieczeństwo ludzi i mienia,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dostarczenia wszystkich materiałów, urządzeń, elementów montażowych i pomocniczych niezbędnych do wykonania zamówienia,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wykonania demontaży, montaży, podłączeń, prób szczelności, prób funkcjonalnych i rozruchów,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wykonania niezbędnych regulacji i nastaw urządzeń,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lastRenderedPageBreak/>
        <w:t>uruchomienia wszystkich instalacji i urządzeń objętych zamówieniem,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przekazania Zamawiającemu dokumentacji technicznej, kart katalogowych, instrukcji obsługi i konserwacji oraz deklaracji zgodności / atestów / certyfikatów dla zastosowanych materiałów i urządzeń,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wykonania dokumentacji powykonawczej,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uporządkowania terenu po zakończeniu prac,</w:t>
      </w:r>
    </w:p>
    <w:p w:rsidR="00AE291D" w:rsidRPr="00AE291D" w:rsidRDefault="00AE291D" w:rsidP="00AE291D">
      <w:pPr>
        <w:numPr>
          <w:ilvl w:val="0"/>
          <w:numId w:val="9"/>
        </w:numPr>
        <w:spacing w:after="180"/>
      </w:pPr>
      <w:r w:rsidRPr="00AE291D">
        <w:rPr>
          <w:rStyle w:val="size"/>
        </w:rPr>
        <w:t>przeprowadzenia szkolenia obsługi, jeżeli będzie wymagane dla prawidłowej eksploatacji zamontowanych urządzeń.</w:t>
      </w:r>
    </w:p>
    <w:p w:rsidR="00AE291D" w:rsidRPr="00AE291D" w:rsidRDefault="00AE291D" w:rsidP="00AE291D">
      <w:pPr>
        <w:pStyle w:val="NormalnyWeb"/>
        <w:spacing w:before="0" w:beforeAutospacing="0" w:after="242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6. Wymagania materiałowe i jakościowe</w:t>
      </w:r>
    </w:p>
    <w:p w:rsidR="00AE291D" w:rsidRPr="00AE291D" w:rsidRDefault="00AE291D" w:rsidP="00AE291D">
      <w:pPr>
        <w:numPr>
          <w:ilvl w:val="0"/>
          <w:numId w:val="10"/>
        </w:numPr>
        <w:spacing w:after="180"/>
      </w:pPr>
      <w:r w:rsidRPr="00AE291D">
        <w:rPr>
          <w:rStyle w:val="size"/>
        </w:rPr>
        <w:t>Wszystkie zastosowane materiały i urządzenia muszą być:</w:t>
      </w:r>
    </w:p>
    <w:p w:rsidR="00AE291D" w:rsidRPr="00AE291D" w:rsidRDefault="00AE291D" w:rsidP="00AE291D">
      <w:pPr>
        <w:numPr>
          <w:ilvl w:val="1"/>
          <w:numId w:val="10"/>
        </w:numPr>
        <w:spacing w:after="180"/>
      </w:pPr>
      <w:r w:rsidRPr="00AE291D">
        <w:rPr>
          <w:rStyle w:val="size"/>
        </w:rPr>
        <w:t>fabrycznie nowe,</w:t>
      </w:r>
    </w:p>
    <w:p w:rsidR="00AE291D" w:rsidRPr="00AE291D" w:rsidRDefault="00AE291D" w:rsidP="00AE291D">
      <w:pPr>
        <w:numPr>
          <w:ilvl w:val="1"/>
          <w:numId w:val="10"/>
        </w:numPr>
        <w:spacing w:after="180"/>
      </w:pPr>
      <w:r w:rsidRPr="00AE291D">
        <w:rPr>
          <w:rStyle w:val="size"/>
        </w:rPr>
        <w:t>wolne od wad,</w:t>
      </w:r>
    </w:p>
    <w:p w:rsidR="00AE291D" w:rsidRPr="00AE291D" w:rsidRDefault="00AE291D" w:rsidP="00AE291D">
      <w:pPr>
        <w:numPr>
          <w:ilvl w:val="1"/>
          <w:numId w:val="10"/>
        </w:numPr>
        <w:spacing w:after="180"/>
      </w:pPr>
      <w:r w:rsidRPr="00AE291D">
        <w:rPr>
          <w:rStyle w:val="size"/>
        </w:rPr>
        <w:t>dopuszczone do stosowania w budownictwie i infrastrukturze wodociągowej,</w:t>
      </w:r>
    </w:p>
    <w:p w:rsidR="00AE291D" w:rsidRPr="00AE291D" w:rsidRDefault="00AE291D" w:rsidP="00AE291D">
      <w:pPr>
        <w:numPr>
          <w:ilvl w:val="1"/>
          <w:numId w:val="10"/>
        </w:numPr>
        <w:spacing w:after="180"/>
      </w:pPr>
      <w:r w:rsidRPr="00AE291D">
        <w:rPr>
          <w:rStyle w:val="size"/>
        </w:rPr>
        <w:t>zgodne z obowiązującymi normami i przepisami.</w:t>
      </w:r>
    </w:p>
    <w:p w:rsidR="00AE291D" w:rsidRPr="00AE291D" w:rsidRDefault="00AE291D" w:rsidP="00AE291D">
      <w:pPr>
        <w:ind w:left="720"/>
      </w:pPr>
    </w:p>
    <w:p w:rsidR="00AE291D" w:rsidRPr="00AE291D" w:rsidRDefault="00AE291D" w:rsidP="00AE291D">
      <w:pPr>
        <w:numPr>
          <w:ilvl w:val="0"/>
          <w:numId w:val="10"/>
        </w:numPr>
        <w:spacing w:after="180"/>
      </w:pPr>
      <w:r w:rsidRPr="00AE291D">
        <w:rPr>
          <w:rStyle w:val="size"/>
        </w:rPr>
        <w:t>Elementy mające kontakt z wodą przeznaczoną do spożycia przez ludzi powinny posiadać wymagane dopuszczenia, atesty i aprobaty do stosowania w instalacjach wody pitnej.</w:t>
      </w:r>
    </w:p>
    <w:p w:rsidR="00AE291D" w:rsidRPr="00AE291D" w:rsidRDefault="00AE291D" w:rsidP="00AE291D">
      <w:pPr>
        <w:numPr>
          <w:ilvl w:val="0"/>
          <w:numId w:val="10"/>
        </w:numPr>
        <w:spacing w:after="180"/>
      </w:pPr>
      <w:r w:rsidRPr="00AE291D">
        <w:rPr>
          <w:rStyle w:val="size"/>
        </w:rPr>
        <w:t>Materiały i urządzenia równoważne mogą zostać zastosowane wyłącznie pod warunkiem zachowania parametrów technicznych, jakościowych, eksploatacyjnych i funkcjonalnych nie gorszych niż założone dla przedmiotu zamówienia.</w:t>
      </w:r>
    </w:p>
    <w:p w:rsidR="00AE291D" w:rsidRPr="00AE291D" w:rsidRDefault="00AE291D" w:rsidP="00AE291D">
      <w:pPr>
        <w:numPr>
          <w:ilvl w:val="0"/>
          <w:numId w:val="10"/>
        </w:numPr>
        <w:spacing w:after="180"/>
      </w:pPr>
      <w:r w:rsidRPr="00AE291D">
        <w:rPr>
          <w:rStyle w:val="size"/>
        </w:rPr>
        <w:t>Wszelkie roboty należy wykonać z uwzględnieniem istniejącej infrastruktury obiektu i w sposób zapewniający kompatybilność z aktualnie funkcjonującymi systemami technologicznymi, elektrycznymi i sterowania.</w:t>
      </w:r>
    </w:p>
    <w:p w:rsidR="00AE291D" w:rsidRPr="00AE291D" w:rsidRDefault="00AE291D" w:rsidP="00AE291D">
      <w:pPr>
        <w:pStyle w:val="NormalnyWeb"/>
        <w:spacing w:before="0" w:beforeAutospacing="0" w:after="242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7. Odbiór robót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Odbiór przedmiotu zamówienia nastąpi po wykonaniu całości robót objętych zamówieniem, w tym po:</w:t>
      </w:r>
    </w:p>
    <w:p w:rsidR="00AE291D" w:rsidRPr="00AE291D" w:rsidRDefault="00AE291D" w:rsidP="00AE291D">
      <w:pPr>
        <w:numPr>
          <w:ilvl w:val="0"/>
          <w:numId w:val="11"/>
        </w:numPr>
        <w:spacing w:after="180"/>
      </w:pPr>
      <w:r w:rsidRPr="00AE291D">
        <w:rPr>
          <w:rStyle w:val="size"/>
        </w:rPr>
        <w:t>zakończeniu robót montażowych i instalacyjnych,</w:t>
      </w:r>
    </w:p>
    <w:p w:rsidR="00AE291D" w:rsidRPr="00AE291D" w:rsidRDefault="00AE291D" w:rsidP="00AE291D">
      <w:pPr>
        <w:numPr>
          <w:ilvl w:val="0"/>
          <w:numId w:val="11"/>
        </w:numPr>
        <w:spacing w:after="180"/>
      </w:pPr>
      <w:r w:rsidRPr="00AE291D">
        <w:rPr>
          <w:rStyle w:val="size"/>
        </w:rPr>
        <w:t>wykonaniu prób i sprawdzeń,</w:t>
      </w:r>
    </w:p>
    <w:p w:rsidR="00AE291D" w:rsidRPr="00AE291D" w:rsidRDefault="00AE291D" w:rsidP="00AE291D">
      <w:pPr>
        <w:numPr>
          <w:ilvl w:val="0"/>
          <w:numId w:val="11"/>
        </w:numPr>
        <w:spacing w:after="180"/>
      </w:pPr>
      <w:r w:rsidRPr="00AE291D">
        <w:rPr>
          <w:rStyle w:val="size"/>
        </w:rPr>
        <w:t>uruchomieniu urządzeń i instalacji,</w:t>
      </w:r>
    </w:p>
    <w:p w:rsidR="00AE291D" w:rsidRPr="00AE291D" w:rsidRDefault="00AE291D" w:rsidP="00AE291D">
      <w:pPr>
        <w:numPr>
          <w:ilvl w:val="0"/>
          <w:numId w:val="11"/>
        </w:numPr>
        <w:spacing w:after="180"/>
      </w:pPr>
      <w:r w:rsidRPr="00AE291D">
        <w:rPr>
          <w:rStyle w:val="size"/>
        </w:rPr>
        <w:t>wykonaniu pomiarów odbiorczych,</w:t>
      </w:r>
    </w:p>
    <w:p w:rsidR="00AE291D" w:rsidRPr="00AE291D" w:rsidRDefault="00AE291D" w:rsidP="00AE291D">
      <w:pPr>
        <w:numPr>
          <w:ilvl w:val="0"/>
          <w:numId w:val="11"/>
        </w:numPr>
        <w:spacing w:after="180"/>
      </w:pPr>
      <w:r w:rsidRPr="00AE291D">
        <w:rPr>
          <w:rStyle w:val="size"/>
        </w:rPr>
        <w:t>przekazaniu dokumentacji powykonawczej,</w:t>
      </w:r>
    </w:p>
    <w:p w:rsidR="00AE291D" w:rsidRPr="00AE291D" w:rsidRDefault="00AE291D" w:rsidP="00AE291D">
      <w:pPr>
        <w:numPr>
          <w:ilvl w:val="0"/>
          <w:numId w:val="11"/>
        </w:numPr>
        <w:spacing w:after="180"/>
      </w:pPr>
      <w:r w:rsidRPr="00AE291D">
        <w:rPr>
          <w:rStyle w:val="size"/>
        </w:rPr>
        <w:t>usunięciu ewentualnych wad i usterek stwierdzonych podczas odbioru.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</w:p>
    <w:p w:rsidR="00AE291D" w:rsidRPr="00AE291D" w:rsidRDefault="00AE291D" w:rsidP="00AE291D">
      <w:pPr>
        <w:pStyle w:val="NormalnyWeb"/>
        <w:spacing w:before="0" w:beforeAutospacing="0" w:after="180" w:afterAutospacing="0"/>
      </w:pP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lastRenderedPageBreak/>
        <w:t>Warunkiem odbioru końcowego będzie potwierdzenie prawidłowego działania wszystkich elementów objętych modernizacją.</w:t>
      </w:r>
    </w:p>
    <w:p w:rsidR="00AE291D" w:rsidRPr="00AE291D" w:rsidRDefault="00AE291D" w:rsidP="00AE291D">
      <w:pPr>
        <w:pStyle w:val="NormalnyWeb"/>
        <w:spacing w:before="0" w:beforeAutospacing="0" w:after="242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8. Efekt końcowy zamówienia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  <w:r w:rsidRPr="00AE291D">
        <w:rPr>
          <w:rStyle w:val="size"/>
        </w:rPr>
        <w:t>Efektem realizacji zamówienia ma być zmodernizowana i sprawna technologicznie Stacja Uzdatniania Wody w Orchowie, obejmująca:</w:t>
      </w:r>
    </w:p>
    <w:p w:rsidR="00AE291D" w:rsidRPr="00AE291D" w:rsidRDefault="00AE291D" w:rsidP="00AE291D">
      <w:pPr>
        <w:numPr>
          <w:ilvl w:val="0"/>
          <w:numId w:val="12"/>
        </w:numPr>
        <w:spacing w:after="180"/>
      </w:pPr>
      <w:r w:rsidRPr="00AE291D">
        <w:rPr>
          <w:rStyle w:val="size"/>
        </w:rPr>
        <w:t>zmodernizowany kolektor wlotowy,</w:t>
      </w:r>
    </w:p>
    <w:p w:rsidR="00AE291D" w:rsidRPr="00AE291D" w:rsidRDefault="009E62FD" w:rsidP="00AE291D">
      <w:pPr>
        <w:numPr>
          <w:ilvl w:val="0"/>
          <w:numId w:val="12"/>
        </w:numPr>
        <w:spacing w:after="180"/>
      </w:pPr>
      <w:r>
        <w:rPr>
          <w:rStyle w:val="size"/>
        </w:rPr>
        <w:t xml:space="preserve">nowe </w:t>
      </w:r>
      <w:r w:rsidR="00AE291D" w:rsidRPr="00AE291D">
        <w:rPr>
          <w:rStyle w:val="size"/>
        </w:rPr>
        <w:t xml:space="preserve"> urządzenia technologiczne,</w:t>
      </w:r>
    </w:p>
    <w:p w:rsidR="00AE291D" w:rsidRPr="00AE291D" w:rsidRDefault="00AE291D" w:rsidP="00AE291D">
      <w:pPr>
        <w:numPr>
          <w:ilvl w:val="0"/>
          <w:numId w:val="12"/>
        </w:numPr>
        <w:spacing w:after="180"/>
      </w:pPr>
      <w:r w:rsidRPr="00AE291D">
        <w:rPr>
          <w:rStyle w:val="size"/>
        </w:rPr>
        <w:t>wymienione elementy rurociągów,</w:t>
      </w:r>
    </w:p>
    <w:p w:rsidR="00AE291D" w:rsidRPr="00AE291D" w:rsidRDefault="00AE291D" w:rsidP="00AE291D">
      <w:pPr>
        <w:numPr>
          <w:ilvl w:val="0"/>
          <w:numId w:val="12"/>
        </w:numPr>
        <w:spacing w:after="180"/>
      </w:pPr>
      <w:r w:rsidRPr="00AE291D">
        <w:rPr>
          <w:rStyle w:val="size"/>
        </w:rPr>
        <w:t>nowe złoża filtracyjne,</w:t>
      </w:r>
    </w:p>
    <w:p w:rsidR="00AE291D" w:rsidRPr="00AE291D" w:rsidRDefault="00AE291D" w:rsidP="00AE291D">
      <w:pPr>
        <w:numPr>
          <w:ilvl w:val="0"/>
          <w:numId w:val="12"/>
        </w:numPr>
        <w:spacing w:after="180"/>
      </w:pPr>
      <w:r w:rsidRPr="00AE291D">
        <w:rPr>
          <w:rStyle w:val="size"/>
        </w:rPr>
        <w:t>zmodernizowaną instalację elektryczną, automatykę i monitoring,</w:t>
      </w:r>
    </w:p>
    <w:p w:rsidR="00AE291D" w:rsidRPr="00AE291D" w:rsidRDefault="00AE291D" w:rsidP="00AE291D">
      <w:pPr>
        <w:numPr>
          <w:ilvl w:val="0"/>
          <w:numId w:val="12"/>
        </w:numPr>
        <w:spacing w:after="180"/>
      </w:pPr>
      <w:r w:rsidRPr="00AE291D">
        <w:rPr>
          <w:rStyle w:val="size"/>
        </w:rPr>
        <w:t>kompletną dokumentację powykonawczą,</w:t>
      </w:r>
    </w:p>
    <w:p w:rsidR="00AE291D" w:rsidRPr="00AE291D" w:rsidRDefault="00AE291D" w:rsidP="00AE291D">
      <w:pPr>
        <w:numPr>
          <w:ilvl w:val="0"/>
          <w:numId w:val="12"/>
        </w:numPr>
        <w:spacing w:after="180"/>
      </w:pPr>
      <w:r w:rsidRPr="00AE291D">
        <w:rPr>
          <w:rStyle w:val="size"/>
        </w:rPr>
        <w:t>gotowość obiektu do bezpiecznej i prawidłowej eksploatacji.</w:t>
      </w:r>
    </w:p>
    <w:p w:rsidR="00AE291D" w:rsidRPr="00AE291D" w:rsidRDefault="00AE291D" w:rsidP="00AE291D">
      <w:pPr>
        <w:pStyle w:val="NormalnyWeb"/>
        <w:spacing w:before="0" w:beforeAutospacing="0" w:after="180" w:afterAutospacing="0"/>
      </w:pPr>
    </w:p>
    <w:p w:rsidR="00AE291D" w:rsidRPr="00AE291D" w:rsidRDefault="00AE291D" w:rsidP="009E62FD">
      <w:pPr>
        <w:pStyle w:val="NormalnyWeb"/>
        <w:spacing w:before="0" w:beforeAutospacing="0" w:after="224" w:afterAutospacing="0"/>
      </w:pPr>
      <w:r w:rsidRPr="00AE291D">
        <w:rPr>
          <w:rStyle w:val="size"/>
          <w:rFonts w:ascii="TimesNewRomanPS-BoldMT" w:hAnsi="TimesNewRomanPS-BoldMT"/>
          <w:b/>
          <w:bCs/>
        </w:rPr>
        <w:t>9. Kod CPV (propozycja)</w:t>
      </w:r>
    </w:p>
    <w:p w:rsidR="00AE291D" w:rsidRPr="00AE291D" w:rsidRDefault="00AE291D" w:rsidP="00AE291D">
      <w:pPr>
        <w:numPr>
          <w:ilvl w:val="0"/>
          <w:numId w:val="13"/>
        </w:numPr>
        <w:spacing w:after="180"/>
      </w:pPr>
      <w:r w:rsidRPr="00AE291D">
        <w:rPr>
          <w:rStyle w:val="size"/>
        </w:rPr>
        <w:t>45252126-7 – Roboty budowlane w zakresie zakładów uzdatniania wody pitnej</w:t>
      </w:r>
    </w:p>
    <w:p w:rsidR="00A33547" w:rsidRPr="00AE291D" w:rsidRDefault="00A33547"/>
    <w:sectPr w:rsidR="00A33547" w:rsidRPr="00AE2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798C"/>
    <w:multiLevelType w:val="multilevel"/>
    <w:tmpl w:val="97CC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7664F"/>
    <w:multiLevelType w:val="multilevel"/>
    <w:tmpl w:val="7702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143B4E"/>
    <w:multiLevelType w:val="multilevel"/>
    <w:tmpl w:val="9EB65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1D70A1"/>
    <w:multiLevelType w:val="multilevel"/>
    <w:tmpl w:val="5A20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6DB349B"/>
    <w:multiLevelType w:val="multilevel"/>
    <w:tmpl w:val="B06EF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E1A212C"/>
    <w:multiLevelType w:val="multilevel"/>
    <w:tmpl w:val="9FDC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BF70EE"/>
    <w:multiLevelType w:val="multilevel"/>
    <w:tmpl w:val="5BD20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D139AC"/>
    <w:multiLevelType w:val="multilevel"/>
    <w:tmpl w:val="7FC8C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8E5EA2"/>
    <w:multiLevelType w:val="multilevel"/>
    <w:tmpl w:val="935E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8E1F52"/>
    <w:multiLevelType w:val="multilevel"/>
    <w:tmpl w:val="754E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A6926E7"/>
    <w:multiLevelType w:val="multilevel"/>
    <w:tmpl w:val="477E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F144D23"/>
    <w:multiLevelType w:val="multilevel"/>
    <w:tmpl w:val="ED3A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AD11DB"/>
    <w:multiLevelType w:val="multilevel"/>
    <w:tmpl w:val="71E2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1D"/>
    <w:rsid w:val="002C5BA5"/>
    <w:rsid w:val="004E0B72"/>
    <w:rsid w:val="005636EB"/>
    <w:rsid w:val="006E7E70"/>
    <w:rsid w:val="009D1F32"/>
    <w:rsid w:val="009E62FD"/>
    <w:rsid w:val="00A33547"/>
    <w:rsid w:val="00AE291D"/>
    <w:rsid w:val="00D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9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E291D"/>
    <w:pPr>
      <w:spacing w:before="100" w:beforeAutospacing="1" w:after="100" w:afterAutospacing="1"/>
    </w:pPr>
  </w:style>
  <w:style w:type="character" w:customStyle="1" w:styleId="size">
    <w:name w:val="size"/>
    <w:basedOn w:val="Domylnaczcionkaakapitu"/>
    <w:rsid w:val="00AE291D"/>
  </w:style>
  <w:style w:type="paragraph" w:styleId="Tekstdymka">
    <w:name w:val="Balloon Text"/>
    <w:basedOn w:val="Normalny"/>
    <w:link w:val="TekstdymkaZnak"/>
    <w:uiPriority w:val="99"/>
    <w:semiHidden/>
    <w:unhideWhenUsed/>
    <w:rsid w:val="005636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6EB"/>
    <w:rPr>
      <w:rFonts w:ascii="Segoe UI" w:eastAsia="Calibri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9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E291D"/>
    <w:pPr>
      <w:spacing w:before="100" w:beforeAutospacing="1" w:after="100" w:afterAutospacing="1"/>
    </w:pPr>
  </w:style>
  <w:style w:type="character" w:customStyle="1" w:styleId="size">
    <w:name w:val="size"/>
    <w:basedOn w:val="Domylnaczcionkaakapitu"/>
    <w:rsid w:val="00AE291D"/>
  </w:style>
  <w:style w:type="paragraph" w:styleId="Tekstdymka">
    <w:name w:val="Balloon Text"/>
    <w:basedOn w:val="Normalny"/>
    <w:link w:val="TekstdymkaZnak"/>
    <w:uiPriority w:val="99"/>
    <w:semiHidden/>
    <w:unhideWhenUsed/>
    <w:rsid w:val="005636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6EB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Jednostka Samorządowa</Company>
  <LinksUpToDate>false</LinksUpToDate>
  <CharactersWithSpaces>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Jolanta Lange</cp:lastModifiedBy>
  <cp:revision>2</cp:revision>
  <cp:lastPrinted>2026-03-26T08:31:00Z</cp:lastPrinted>
  <dcterms:created xsi:type="dcterms:W3CDTF">2026-04-22T11:16:00Z</dcterms:created>
  <dcterms:modified xsi:type="dcterms:W3CDTF">2026-04-22T11:16:00Z</dcterms:modified>
</cp:coreProperties>
</file>